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96" w:rsidRPr="008D7196" w:rsidRDefault="008D7196" w:rsidP="008D7196">
      <w:pPr>
        <w:spacing w:after="0" w:line="240" w:lineRule="auto"/>
        <w:jc w:val="center"/>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T.C.</w:t>
      </w:r>
    </w:p>
    <w:p w:rsidR="008D7196" w:rsidRPr="008D7196" w:rsidRDefault="008D7196" w:rsidP="008D7196">
      <w:pPr>
        <w:spacing w:after="0" w:line="240" w:lineRule="auto"/>
        <w:jc w:val="center"/>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SAKARYA ADLİ YARGI İLK DERECE MAHKEMESİ</w:t>
      </w:r>
    </w:p>
    <w:p w:rsidR="008D7196" w:rsidRPr="008D7196" w:rsidRDefault="008D7196" w:rsidP="008D7196">
      <w:pPr>
        <w:spacing w:after="0" w:line="240" w:lineRule="auto"/>
        <w:jc w:val="center"/>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ADALET KOMİSYONU BAŞKANLIĞI</w:t>
      </w:r>
    </w:p>
    <w:p w:rsidR="008D7196" w:rsidRPr="008D7196" w:rsidRDefault="008D7196" w:rsidP="008D7196">
      <w:pPr>
        <w:spacing w:after="0" w:line="240" w:lineRule="auto"/>
        <w:jc w:val="center"/>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jc w:val="center"/>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u w:val="single"/>
        </w:rPr>
        <w:t>İ L Â N</w:t>
      </w:r>
    </w:p>
    <w:p w:rsidR="008D7196" w:rsidRPr="008D7196" w:rsidRDefault="008D7196" w:rsidP="008D7196">
      <w:pPr>
        <w:spacing w:after="0" w:line="240" w:lineRule="auto"/>
        <w:jc w:val="center"/>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Adlî Yargı Adalet Komisyonumuzca </w:t>
      </w:r>
      <w:r w:rsidRPr="008D7196">
        <w:rPr>
          <w:rFonts w:ascii="Times New Roman" w:eastAsia="Times New Roman" w:hAnsi="Times New Roman" w:cs="Times New Roman"/>
          <w:b/>
          <w:bCs/>
          <w:color w:val="000000"/>
          <w:sz w:val="27"/>
          <w:szCs w:val="27"/>
        </w:rPr>
        <w:t>“Ceza Muhakemesi Kanununa Göre İl Adlî Yargı Adalet Komisyonlarınca Tercüman Bilirkişi Listelerinin Düzenlenmesi Hakkında Yönetmelik” </w:t>
      </w:r>
      <w:r w:rsidRPr="008D7196">
        <w:rPr>
          <w:rFonts w:ascii="Times New Roman" w:eastAsia="Times New Roman" w:hAnsi="Times New Roman" w:cs="Times New Roman"/>
          <w:color w:val="000000"/>
          <w:sz w:val="27"/>
          <w:szCs w:val="27"/>
        </w:rPr>
        <w:t>hükümleri gereğince, </w:t>
      </w:r>
      <w:r w:rsidRPr="008D7196">
        <w:rPr>
          <w:rFonts w:ascii="Times New Roman" w:eastAsia="Times New Roman" w:hAnsi="Times New Roman" w:cs="Times New Roman"/>
          <w:b/>
          <w:bCs/>
          <w:color w:val="000000"/>
          <w:sz w:val="27"/>
          <w:szCs w:val="27"/>
        </w:rPr>
        <w:t>Sakarya </w:t>
      </w:r>
      <w:r w:rsidRPr="008D7196">
        <w:rPr>
          <w:rFonts w:ascii="Times New Roman" w:eastAsia="Times New Roman" w:hAnsi="Times New Roman" w:cs="Times New Roman"/>
          <w:color w:val="000000"/>
          <w:sz w:val="27"/>
          <w:szCs w:val="27"/>
        </w:rPr>
        <w:t xml:space="preserve">ili ve ilçelerinin yargı çevresinde oturan veya mesleki faaliyetini icra eden ve başka bir komisyonun listesinde kayıtlı olmayanlardan yargı çevremiz </w:t>
      </w:r>
      <w:proofErr w:type="gramStart"/>
      <w:r w:rsidRPr="008D7196">
        <w:rPr>
          <w:rFonts w:ascii="Times New Roman" w:eastAsia="Times New Roman" w:hAnsi="Times New Roman" w:cs="Times New Roman"/>
          <w:color w:val="000000"/>
          <w:sz w:val="27"/>
          <w:szCs w:val="27"/>
        </w:rPr>
        <w:t>dahilinde</w:t>
      </w:r>
      <w:proofErr w:type="gramEnd"/>
      <w:r w:rsidRPr="008D7196">
        <w:rPr>
          <w:rFonts w:ascii="Times New Roman" w:eastAsia="Times New Roman" w:hAnsi="Times New Roman" w:cs="Times New Roman"/>
          <w:color w:val="000000"/>
          <w:sz w:val="27"/>
          <w:szCs w:val="27"/>
        </w:rPr>
        <w:t>, tercümanlık yapmak üzere </w:t>
      </w:r>
      <w:r w:rsidRPr="008D7196">
        <w:rPr>
          <w:rFonts w:ascii="Times New Roman" w:eastAsia="Times New Roman" w:hAnsi="Times New Roman" w:cs="Times New Roman"/>
          <w:b/>
          <w:bCs/>
          <w:color w:val="000000"/>
          <w:sz w:val="27"/>
          <w:szCs w:val="27"/>
        </w:rPr>
        <w:t>2018 YILI TERCÜMAN BİLİRKİŞİ LİSTESİ </w:t>
      </w:r>
      <w:r w:rsidRPr="008D7196">
        <w:rPr>
          <w:rFonts w:ascii="Times New Roman" w:eastAsia="Times New Roman" w:hAnsi="Times New Roman" w:cs="Times New Roman"/>
          <w:color w:val="000000"/>
          <w:sz w:val="27"/>
          <w:szCs w:val="27"/>
        </w:rPr>
        <w:t>oluşturulacaktır.</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u w:val="single"/>
        </w:rPr>
        <w:t>UZMANLIK ALANLARI:</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Afganca,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Arapça,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Almanca,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Azerice,</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Bulgarca,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Çağdaş Türk Lehçeleri,</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Ermenice,</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Farsça,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proofErr w:type="spellStart"/>
      <w:r w:rsidRPr="008D7196">
        <w:rPr>
          <w:rFonts w:ascii="Times New Roman" w:eastAsia="Times New Roman" w:hAnsi="Times New Roman" w:cs="Times New Roman"/>
          <w:color w:val="000000"/>
          <w:sz w:val="27"/>
          <w:szCs w:val="27"/>
        </w:rPr>
        <w:t>Flemenkçe</w:t>
      </w:r>
      <w:proofErr w:type="spellEnd"/>
      <w:r w:rsidRPr="008D7196">
        <w:rPr>
          <w:rFonts w:ascii="Times New Roman" w:eastAsia="Times New Roman" w:hAnsi="Times New Roman" w:cs="Times New Roman"/>
          <w:color w:val="000000"/>
          <w:sz w:val="27"/>
          <w:szCs w:val="27"/>
        </w:rPr>
        <w:t>,</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Fransızca,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Gürcüce,</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Irak-İran-Suriye çevresinde kullanılan diller,</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İngilizce,</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İspanyolca,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İşaret Dili,</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İtalyanca,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Kırgızca,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Kazakça,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Korece,</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Kürtçe,</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proofErr w:type="spellStart"/>
      <w:r w:rsidRPr="008D7196">
        <w:rPr>
          <w:rFonts w:ascii="Times New Roman" w:eastAsia="Times New Roman" w:hAnsi="Times New Roman" w:cs="Times New Roman"/>
          <w:color w:val="000000"/>
          <w:sz w:val="27"/>
          <w:szCs w:val="27"/>
        </w:rPr>
        <w:t>Moldovaca</w:t>
      </w:r>
      <w:proofErr w:type="spellEnd"/>
      <w:r w:rsidRPr="008D7196">
        <w:rPr>
          <w:rFonts w:ascii="Times New Roman" w:eastAsia="Times New Roman" w:hAnsi="Times New Roman" w:cs="Times New Roman"/>
          <w:color w:val="000000"/>
          <w:sz w:val="27"/>
          <w:szCs w:val="27"/>
        </w:rPr>
        <w:t>,</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Osmanlıca,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Türkmence,</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Rusça,</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proofErr w:type="spellStart"/>
      <w:r w:rsidRPr="008D7196">
        <w:rPr>
          <w:rFonts w:ascii="Times New Roman" w:eastAsia="Times New Roman" w:hAnsi="Times New Roman" w:cs="Times New Roman"/>
          <w:color w:val="000000"/>
          <w:sz w:val="27"/>
          <w:szCs w:val="27"/>
        </w:rPr>
        <w:t>Zazaca</w:t>
      </w:r>
      <w:proofErr w:type="spellEnd"/>
      <w:r w:rsidRPr="008D7196">
        <w:rPr>
          <w:rFonts w:ascii="Times New Roman" w:eastAsia="Times New Roman" w:hAnsi="Times New Roman" w:cs="Times New Roman"/>
          <w:color w:val="000000"/>
          <w:sz w:val="27"/>
          <w:szCs w:val="27"/>
        </w:rPr>
        <w:t>,</w:t>
      </w:r>
    </w:p>
    <w:p w:rsidR="008D7196" w:rsidRPr="008D7196" w:rsidRDefault="008D7196" w:rsidP="008D7196">
      <w:pPr>
        <w:spacing w:after="0" w:line="240" w:lineRule="auto"/>
        <w:ind w:left="1068" w:hanging="360"/>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w:t>
      </w:r>
      <w:r w:rsidRPr="008D7196">
        <w:rPr>
          <w:rFonts w:ascii="Times New Roman" w:eastAsia="Times New Roman" w:hAnsi="Times New Roman" w:cs="Times New Roman"/>
          <w:color w:val="000000"/>
          <w:sz w:val="14"/>
          <w:szCs w:val="14"/>
        </w:rPr>
        <w:t>          </w:t>
      </w:r>
      <w:r w:rsidRPr="008D7196">
        <w:rPr>
          <w:rFonts w:ascii="Times New Roman" w:eastAsia="Times New Roman" w:hAnsi="Times New Roman" w:cs="Times New Roman"/>
          <w:color w:val="000000"/>
          <w:sz w:val="27"/>
          <w:szCs w:val="27"/>
        </w:rPr>
        <w:t>Ayrıca ihtiyaç duyulacak tüm diğer dillerde bilirkişilik yapacak ehliyete sahip kişilerin başvurması gerekmektedir.</w:t>
      </w: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u w:val="single"/>
        </w:rPr>
        <w:t>BAŞVURU ŞARTLARI:</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a) </w:t>
      </w:r>
      <w:r w:rsidRPr="008D7196">
        <w:rPr>
          <w:rFonts w:ascii="Times New Roman" w:eastAsia="Times New Roman" w:hAnsi="Times New Roman" w:cs="Times New Roman"/>
          <w:color w:val="000000"/>
          <w:sz w:val="27"/>
          <w:szCs w:val="27"/>
        </w:rPr>
        <w:t>Türkiye Cumhuriyeti vatandaşı olması,</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b) </w:t>
      </w:r>
      <w:r w:rsidRPr="008D7196">
        <w:rPr>
          <w:rFonts w:ascii="Times New Roman" w:eastAsia="Times New Roman" w:hAnsi="Times New Roman" w:cs="Times New Roman"/>
          <w:color w:val="000000"/>
          <w:sz w:val="27"/>
          <w:szCs w:val="27"/>
        </w:rPr>
        <w:t>Başvuru tarihinde fiil ehliyetine sahip olmak,</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lastRenderedPageBreak/>
        <w:t>c) </w:t>
      </w:r>
      <w:r w:rsidRPr="008D7196">
        <w:rPr>
          <w:rFonts w:ascii="Times New Roman" w:eastAsia="Times New Roman" w:hAnsi="Times New Roman" w:cs="Times New Roman"/>
          <w:color w:val="000000"/>
          <w:sz w:val="27"/>
          <w:szCs w:val="27"/>
        </w:rPr>
        <w:t>En az ilkokul mezunu olmak,</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ç) </w:t>
      </w:r>
      <w:r w:rsidRPr="008D7196">
        <w:rPr>
          <w:rFonts w:ascii="Times New Roman" w:eastAsia="Times New Roman" w:hAnsi="Times New Roman" w:cs="Times New Roman"/>
          <w:color w:val="000000"/>
          <w:sz w:val="27"/>
          <w:szCs w:val="27"/>
        </w:rPr>
        <w:t xml:space="preserve">Affa uğramış ya da ertelenmiş olsalar bile Devlete ve adliyeye karşı işlenen suçlar, </w:t>
      </w:r>
      <w:proofErr w:type="gramStart"/>
      <w:r w:rsidRPr="008D7196">
        <w:rPr>
          <w:rFonts w:ascii="Times New Roman" w:eastAsia="Times New Roman" w:hAnsi="Times New Roman" w:cs="Times New Roman"/>
          <w:color w:val="000000"/>
          <w:sz w:val="27"/>
          <w:szCs w:val="27"/>
        </w:rPr>
        <w:t>12/4/1991</w:t>
      </w:r>
      <w:proofErr w:type="gramEnd"/>
      <w:r w:rsidRPr="008D7196">
        <w:rPr>
          <w:rFonts w:ascii="Times New Roman" w:eastAsia="Times New Roman" w:hAnsi="Times New Roman" w:cs="Times New Roman"/>
          <w:color w:val="000000"/>
          <w:sz w:val="27"/>
          <w:szCs w:val="27"/>
        </w:rPr>
        <w:t xml:space="preserve"> tarihli ve 3713 sayılı Terörle Mücadele Kanununda yer alan suçlar ile basit ve nitelikli zimmet, irtikâp, rüşvet, hırsızlık, dolandırıcılık, sahtecilik, güveni kötüye kullanma, hileli iflâs veya kaçakçılık, resmî ihale ve alım satımlara fesat karıştırma suçlarından hükümlü olmaması veya hakkında hükmün açıklanmasının geri bırakılmasına karar verilmemiş olması,</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proofErr w:type="gramStart"/>
      <w:r w:rsidRPr="008D7196">
        <w:rPr>
          <w:rFonts w:ascii="Times New Roman" w:eastAsia="Times New Roman" w:hAnsi="Times New Roman" w:cs="Times New Roman"/>
          <w:b/>
          <w:bCs/>
          <w:color w:val="000000"/>
          <w:sz w:val="27"/>
          <w:szCs w:val="27"/>
        </w:rPr>
        <w:t>d</w:t>
      </w:r>
      <w:proofErr w:type="gramEnd"/>
      <w:r w:rsidRPr="008D7196">
        <w:rPr>
          <w:rFonts w:ascii="Times New Roman" w:eastAsia="Times New Roman" w:hAnsi="Times New Roman" w:cs="Times New Roman"/>
          <w:b/>
          <w:bCs/>
          <w:color w:val="000000"/>
          <w:sz w:val="27"/>
          <w:szCs w:val="27"/>
        </w:rPr>
        <w:t> </w:t>
      </w:r>
      <w:r w:rsidRPr="008D7196">
        <w:rPr>
          <w:rFonts w:ascii="Times New Roman" w:eastAsia="Times New Roman" w:hAnsi="Times New Roman" w:cs="Times New Roman"/>
          <w:color w:val="000000"/>
          <w:sz w:val="27"/>
          <w:szCs w:val="27"/>
        </w:rPr>
        <w:t>Disiplin yönünden meslekten ya da memuriyetten çıkarılmamış olmak veya sanat icrasından geçici olarak yasaklı durumda olmamak,</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e) </w:t>
      </w:r>
      <w:r w:rsidRPr="008D7196">
        <w:rPr>
          <w:rFonts w:ascii="Times New Roman" w:eastAsia="Times New Roman" w:hAnsi="Times New Roman" w:cs="Times New Roman"/>
          <w:color w:val="000000"/>
          <w:sz w:val="27"/>
          <w:szCs w:val="27"/>
        </w:rPr>
        <w:t xml:space="preserve">Başvuru tarihinde </w:t>
      </w:r>
      <w:proofErr w:type="spellStart"/>
      <w:r w:rsidRPr="008D7196">
        <w:rPr>
          <w:rFonts w:ascii="Times New Roman" w:eastAsia="Times New Roman" w:hAnsi="Times New Roman" w:cs="Times New Roman"/>
          <w:color w:val="000000"/>
          <w:sz w:val="27"/>
          <w:szCs w:val="27"/>
        </w:rPr>
        <w:t>onsekiz</w:t>
      </w:r>
      <w:proofErr w:type="spellEnd"/>
      <w:r w:rsidRPr="008D7196">
        <w:rPr>
          <w:rFonts w:ascii="Times New Roman" w:eastAsia="Times New Roman" w:hAnsi="Times New Roman" w:cs="Times New Roman"/>
          <w:color w:val="000000"/>
          <w:sz w:val="27"/>
          <w:szCs w:val="27"/>
        </w:rPr>
        <w:t xml:space="preserve"> yaşını tamamlamış olmak,</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f) </w:t>
      </w:r>
      <w:r w:rsidRPr="008D7196">
        <w:rPr>
          <w:rFonts w:ascii="Times New Roman" w:eastAsia="Times New Roman" w:hAnsi="Times New Roman" w:cs="Times New Roman"/>
          <w:color w:val="000000"/>
          <w:sz w:val="27"/>
          <w:szCs w:val="27"/>
        </w:rPr>
        <w:t>Komisyonun yargı çevresinde oturmak veya mesleki faaliyetini icra etmek,</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g) </w:t>
      </w:r>
      <w:r w:rsidRPr="008D7196">
        <w:rPr>
          <w:rFonts w:ascii="Times New Roman" w:eastAsia="Times New Roman" w:hAnsi="Times New Roman" w:cs="Times New Roman"/>
          <w:color w:val="000000"/>
          <w:sz w:val="27"/>
          <w:szCs w:val="27"/>
        </w:rPr>
        <w:t>Başka bir komisyonun listesinde kayıtlı olmamak,</w:t>
      </w: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u w:val="single"/>
        </w:rPr>
        <w:t>BAŞVURU USULÜ:</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“Sakarya Adlî Yargı Adalet Komisyonu Başkanlığınca Ceza Muhakemesi kanununa göre Tercüman Bilirkişi Listelerinin Düzenlenmesi Hakkında Yönetmeliğin” Geçici 1. maddesi </w:t>
      </w:r>
      <w:r w:rsidRPr="008D7196">
        <w:rPr>
          <w:rFonts w:ascii="Times New Roman" w:eastAsia="Times New Roman" w:hAnsi="Times New Roman" w:cs="Times New Roman"/>
          <w:color w:val="000000"/>
          <w:sz w:val="27"/>
          <w:szCs w:val="27"/>
        </w:rPr>
        <w:t>hükmü gereğince;</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i/>
          <w:iCs/>
          <w:color w:val="000000"/>
          <w:sz w:val="27"/>
          <w:szCs w:val="27"/>
        </w:rPr>
        <w:t>Başvuru Yeri: </w:t>
      </w:r>
      <w:r w:rsidRPr="008D7196">
        <w:rPr>
          <w:rFonts w:ascii="Times New Roman" w:eastAsia="Times New Roman" w:hAnsi="Times New Roman" w:cs="Times New Roman"/>
          <w:b/>
          <w:bCs/>
          <w:color w:val="0000FF"/>
          <w:sz w:val="27"/>
          <w:szCs w:val="27"/>
        </w:rPr>
        <w:t>www.</w:t>
      </w:r>
      <w:proofErr w:type="spellStart"/>
      <w:r w:rsidRPr="008D7196">
        <w:rPr>
          <w:rFonts w:ascii="Times New Roman" w:eastAsia="Times New Roman" w:hAnsi="Times New Roman" w:cs="Times New Roman"/>
          <w:b/>
          <w:bCs/>
          <w:color w:val="0000FF"/>
          <w:sz w:val="27"/>
          <w:szCs w:val="27"/>
        </w:rPr>
        <w:t>sakarya</w:t>
      </w:r>
      <w:proofErr w:type="spellEnd"/>
      <w:r w:rsidRPr="008D7196">
        <w:rPr>
          <w:rFonts w:ascii="Times New Roman" w:eastAsia="Times New Roman" w:hAnsi="Times New Roman" w:cs="Times New Roman"/>
          <w:b/>
          <w:bCs/>
          <w:color w:val="0000FF"/>
          <w:sz w:val="27"/>
          <w:szCs w:val="27"/>
        </w:rPr>
        <w:t>.adalet.gov.tr </w:t>
      </w:r>
      <w:r w:rsidRPr="008D7196">
        <w:rPr>
          <w:rFonts w:ascii="Times New Roman" w:eastAsia="Times New Roman" w:hAnsi="Times New Roman" w:cs="Times New Roman"/>
          <w:color w:val="000000"/>
          <w:sz w:val="27"/>
          <w:szCs w:val="27"/>
        </w:rPr>
        <w:t>internet adresinde yayınlanan Komisyonumuza ait tercüman bilirkişi ilan metninin ekinde bulunan </w:t>
      </w:r>
      <w:r w:rsidRPr="008D7196">
        <w:rPr>
          <w:rFonts w:ascii="Times New Roman" w:eastAsia="Times New Roman" w:hAnsi="Times New Roman" w:cs="Times New Roman"/>
          <w:b/>
          <w:bCs/>
          <w:color w:val="000000"/>
          <w:sz w:val="27"/>
          <w:szCs w:val="27"/>
        </w:rPr>
        <w:t>başvuru dilekçe örneğinin internet sitesinden temini ile </w:t>
      </w:r>
      <w:r w:rsidRPr="008D7196">
        <w:rPr>
          <w:rFonts w:ascii="Times New Roman" w:eastAsia="Times New Roman" w:hAnsi="Times New Roman" w:cs="Times New Roman"/>
          <w:color w:val="000000"/>
          <w:sz w:val="27"/>
          <w:szCs w:val="27"/>
        </w:rPr>
        <w:t>başvurular Sakarya Adlî Yargı Adalet Komisyonu Başkanlığına şahsen</w:t>
      </w:r>
      <w:r w:rsidRPr="008D7196">
        <w:rPr>
          <w:rFonts w:ascii="Times New Roman" w:eastAsia="Times New Roman" w:hAnsi="Times New Roman" w:cs="Times New Roman"/>
          <w:b/>
          <w:bCs/>
          <w:color w:val="000000"/>
          <w:sz w:val="27"/>
          <w:szCs w:val="27"/>
        </w:rPr>
        <w:t> </w:t>
      </w:r>
      <w:r w:rsidRPr="008D7196">
        <w:rPr>
          <w:rFonts w:ascii="Times New Roman" w:eastAsia="Times New Roman" w:hAnsi="Times New Roman" w:cs="Times New Roman"/>
          <w:color w:val="000000"/>
          <w:sz w:val="27"/>
          <w:szCs w:val="27"/>
        </w:rPr>
        <w:t>yapılacaktır.</w:t>
      </w: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i/>
          <w:i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i/>
          <w:iCs/>
          <w:color w:val="000000"/>
          <w:sz w:val="27"/>
          <w:szCs w:val="27"/>
        </w:rPr>
        <w:t>Başvuru Tarihi: Bilirkişilik </w:t>
      </w:r>
      <w:r w:rsidRPr="008D7196">
        <w:rPr>
          <w:rFonts w:ascii="Times New Roman" w:eastAsia="Times New Roman" w:hAnsi="Times New Roman" w:cs="Times New Roman"/>
          <w:color w:val="000000"/>
          <w:sz w:val="27"/>
          <w:szCs w:val="27"/>
        </w:rPr>
        <w:t>yapmak amacıyla listeye kaydolmak isteyenlerin başvuruları </w:t>
      </w:r>
      <w:r w:rsidRPr="008D7196">
        <w:rPr>
          <w:rFonts w:ascii="Times New Roman" w:eastAsia="Times New Roman" w:hAnsi="Times New Roman" w:cs="Times New Roman"/>
          <w:b/>
          <w:bCs/>
          <w:i/>
          <w:iCs/>
          <w:color w:val="000000"/>
          <w:sz w:val="27"/>
          <w:szCs w:val="27"/>
          <w:u w:val="single"/>
        </w:rPr>
        <w:t>16 Ekim 2017 Pazartesi günü başlayıp, 31 Ekim 2017 Salı günü</w:t>
      </w:r>
      <w:r w:rsidRPr="008D7196">
        <w:rPr>
          <w:rFonts w:ascii="Times New Roman" w:eastAsia="Times New Roman" w:hAnsi="Times New Roman" w:cs="Times New Roman"/>
          <w:b/>
          <w:bCs/>
          <w:i/>
          <w:iCs/>
          <w:color w:val="000000"/>
          <w:sz w:val="27"/>
          <w:szCs w:val="27"/>
        </w:rPr>
        <w:t> </w:t>
      </w:r>
      <w:r w:rsidRPr="008D7196">
        <w:rPr>
          <w:rFonts w:ascii="Times New Roman" w:eastAsia="Times New Roman" w:hAnsi="Times New Roman" w:cs="Times New Roman"/>
          <w:color w:val="000000"/>
          <w:sz w:val="27"/>
          <w:szCs w:val="27"/>
        </w:rPr>
        <w:t>mesai bitiminde sona erecektir. Bu tarihten sonra komisyona ulaşan dilekçeler değerlendirmeye alınmaz.</w:t>
      </w: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BAŞVURU DİLEKÇESİNE EKLENECEK BELGELER:</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(1) Başvuru dilekçesine, başvuru sahibinin;</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a) T.C. kimlik numarası beyanı,</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b) Adrese dayalı nüfus kayıt örneği,</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c) Tercüman olmak istediği dil veya diller ile işaret diline ilişkin diploma, ruhsatname, sertifika gibi belgelerin aslı veya komisyonca onaylanmış örneği, böyle bir belgenin olmaması durumunda tercümanlık faaliyetini yerine getirecek derecede dil bildiğinin yazılı olarak beyanı,</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ç) İki adet vesikalık fotoğraf</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d) Mezuniyet durumunu gösterir belgenin aslı veya komisyonca onaylanmış örneği,</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(2) Bir önceki yıla ait listede kayıtlı olanlardan birinci fıkranın (a), (c) ve (d) bentlerinde sayılan bilgi ve belgeler istenmez.</w:t>
      </w: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Not: </w:t>
      </w:r>
      <w:r w:rsidRPr="008D7196">
        <w:rPr>
          <w:rFonts w:ascii="Times New Roman" w:eastAsia="Times New Roman" w:hAnsi="Times New Roman" w:cs="Times New Roman"/>
          <w:b/>
          <w:bCs/>
          <w:color w:val="000000"/>
          <w:sz w:val="27"/>
          <w:szCs w:val="27"/>
          <w:u w:val="single"/>
        </w:rPr>
        <w:t>Başvuru dilekçesinde banka şubesi ve IBAN numarası bilgilerinin belirtilmesi gerekmektedir.</w:t>
      </w: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BAŞVURULARIN DEĞERLENDİRİLMESİ:</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(1) Başvurular, başvuranların adları, bildikleri dil veya diller ile işaret dili, varsa çalıştıkları kurum ve kuruluşların adları, açık adresleri yazılmak suretiyle komisyonca kaydedilir.</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lastRenderedPageBreak/>
        <w:t>(2) Başvurular, komisyon tarafından </w:t>
      </w:r>
      <w:r w:rsidRPr="008D7196">
        <w:rPr>
          <w:rFonts w:ascii="Times New Roman" w:eastAsia="Times New Roman" w:hAnsi="Times New Roman" w:cs="Times New Roman"/>
          <w:b/>
          <w:bCs/>
          <w:color w:val="000000"/>
          <w:sz w:val="27"/>
          <w:szCs w:val="27"/>
        </w:rPr>
        <w:t>30 Kasım 2017 </w:t>
      </w:r>
      <w:r w:rsidRPr="008D7196">
        <w:rPr>
          <w:rFonts w:ascii="Times New Roman" w:eastAsia="Times New Roman" w:hAnsi="Times New Roman" w:cs="Times New Roman"/>
          <w:color w:val="000000"/>
          <w:sz w:val="27"/>
          <w:szCs w:val="27"/>
        </w:rPr>
        <w:t xml:space="preserve">tarihine kadar değerlendirilerek 8 inci maddede belirtilen belgelerin eksik olması </w:t>
      </w:r>
      <w:proofErr w:type="gramStart"/>
      <w:r w:rsidRPr="008D7196">
        <w:rPr>
          <w:rFonts w:ascii="Times New Roman" w:eastAsia="Times New Roman" w:hAnsi="Times New Roman" w:cs="Times New Roman"/>
          <w:color w:val="000000"/>
          <w:sz w:val="27"/>
          <w:szCs w:val="27"/>
        </w:rPr>
        <w:t>yada</w:t>
      </w:r>
      <w:proofErr w:type="gramEnd"/>
      <w:r w:rsidRPr="008D7196">
        <w:rPr>
          <w:rFonts w:ascii="Times New Roman" w:eastAsia="Times New Roman" w:hAnsi="Times New Roman" w:cs="Times New Roman"/>
          <w:color w:val="000000"/>
          <w:sz w:val="27"/>
          <w:szCs w:val="27"/>
        </w:rPr>
        <w:t xml:space="preserve"> başvuru sahibinin 6 </w:t>
      </w:r>
      <w:proofErr w:type="spellStart"/>
      <w:r w:rsidRPr="008D7196">
        <w:rPr>
          <w:rFonts w:ascii="Times New Roman" w:eastAsia="Times New Roman" w:hAnsi="Times New Roman" w:cs="Times New Roman"/>
          <w:color w:val="000000"/>
          <w:sz w:val="27"/>
          <w:szCs w:val="27"/>
        </w:rPr>
        <w:t>ncı</w:t>
      </w:r>
      <w:proofErr w:type="spellEnd"/>
      <w:r w:rsidRPr="008D7196">
        <w:rPr>
          <w:rFonts w:ascii="Times New Roman" w:eastAsia="Times New Roman" w:hAnsi="Times New Roman" w:cs="Times New Roman"/>
          <w:color w:val="000000"/>
          <w:sz w:val="27"/>
          <w:szCs w:val="27"/>
        </w:rPr>
        <w:t xml:space="preserve"> maddedeki şartları haiz olmaması hâlinde, talebin reddine karar verilir. Redde ilişkin karar ilgilisine tebliğ olunur.</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(3) Talepleri uygun görülenlerin adları, bildikleri dil veya diller ile işaret dili, varsa çalıştıkları kurum ve kuruluşların adları, açık adresleri yazılarak oluşturulan liste en az yedi gün süre ile adliye divanhanesine asılır ve elektronik ortamda ilân edilir.</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(4) Başvuru sahibi ret kararına karşı tebliğ tarihinden itibaren, kabul kararına karşı da ilgililer listenin ilan panosuna asılmasından itibaren bir hafta içinde kararı veren komisyona yazılı olarak itirazda bulunabilirler. Komisyon bir hafta içerisinde itirazı kesin olarak karara bağlar.</w:t>
      </w: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u w:val="single"/>
        </w:rPr>
        <w:t>YEMİN:</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Listeye kabul edilenlere, </w:t>
      </w:r>
      <w:r w:rsidRPr="008D7196">
        <w:rPr>
          <w:rFonts w:ascii="Times New Roman" w:eastAsia="Times New Roman" w:hAnsi="Times New Roman" w:cs="Times New Roman"/>
          <w:b/>
          <w:bCs/>
          <w:color w:val="000000"/>
          <w:sz w:val="27"/>
          <w:szCs w:val="27"/>
          <w:u w:val="single"/>
        </w:rPr>
        <w:t>11 Aralık 2017 Çarşamba günü saat 09.30’da</w:t>
      </w:r>
      <w:r w:rsidRPr="008D7196">
        <w:rPr>
          <w:rFonts w:ascii="Times New Roman" w:eastAsia="Times New Roman" w:hAnsi="Times New Roman" w:cs="Times New Roman"/>
          <w:b/>
          <w:bCs/>
          <w:color w:val="000000"/>
          <w:sz w:val="27"/>
          <w:szCs w:val="27"/>
        </w:rPr>
        <w:t> “Ceza Muhakemesi Kanununa Göre Adlî Yargı Adalet Komisyonlarınca Tercüman Bilirkişi Listelerinin Düzenlenmesi Hakkında Yönetmeliğin” Geçici 1. madde </w:t>
      </w:r>
      <w:r w:rsidRPr="008D7196">
        <w:rPr>
          <w:rFonts w:ascii="Times New Roman" w:eastAsia="Times New Roman" w:hAnsi="Times New Roman" w:cs="Times New Roman"/>
          <w:color w:val="000000"/>
          <w:sz w:val="27"/>
          <w:szCs w:val="27"/>
        </w:rPr>
        <w:t>hükmü gereğince Sakarya Adlî Yargı İlk Derece Mahkemesi Adalet Komisyonu Başkanlığında yemin ettirilecektir.</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Belirtilen tarihte yemine katılamayan bilirkişilerin; </w:t>
      </w:r>
      <w:r w:rsidRPr="008D7196">
        <w:rPr>
          <w:rFonts w:ascii="Times New Roman" w:eastAsia="Times New Roman" w:hAnsi="Times New Roman" w:cs="Times New Roman"/>
          <w:b/>
          <w:bCs/>
          <w:color w:val="000000"/>
          <w:sz w:val="27"/>
          <w:szCs w:val="27"/>
          <w:u w:val="single"/>
        </w:rPr>
        <w:t xml:space="preserve">mazeretlerini belgelemeleri suretiyle mazeretli yemin tarihi olan 18 Aralık 2017 Çarşamba günü saat: </w:t>
      </w:r>
      <w:proofErr w:type="gramStart"/>
      <w:r w:rsidRPr="008D7196">
        <w:rPr>
          <w:rFonts w:ascii="Times New Roman" w:eastAsia="Times New Roman" w:hAnsi="Times New Roman" w:cs="Times New Roman"/>
          <w:b/>
          <w:bCs/>
          <w:color w:val="000000"/>
          <w:sz w:val="27"/>
          <w:szCs w:val="27"/>
          <w:u w:val="single"/>
        </w:rPr>
        <w:t>09:30’da</w:t>
      </w:r>
      <w:proofErr w:type="gramEnd"/>
      <w:r w:rsidRPr="008D7196">
        <w:rPr>
          <w:rFonts w:ascii="Times New Roman" w:eastAsia="Times New Roman" w:hAnsi="Times New Roman" w:cs="Times New Roman"/>
          <w:color w:val="000000"/>
          <w:sz w:val="27"/>
          <w:szCs w:val="27"/>
        </w:rPr>
        <w:t> </w:t>
      </w:r>
      <w:r w:rsidRPr="008D7196">
        <w:rPr>
          <w:rFonts w:ascii="Times New Roman" w:eastAsia="Times New Roman" w:hAnsi="Times New Roman" w:cs="Times New Roman"/>
          <w:b/>
          <w:bCs/>
          <w:color w:val="000000"/>
          <w:sz w:val="27"/>
          <w:szCs w:val="27"/>
        </w:rPr>
        <w:t>“Ceza Muhakemesi Kanununa Göre Adlî Yargı Adalet Komisyonlarınca Tercüman Bilirkişi Listelerinin Düzenlenmesi Hakkında Yönetmeliğin” Geçici 1. madde </w:t>
      </w:r>
      <w:r w:rsidRPr="008D7196">
        <w:rPr>
          <w:rFonts w:ascii="Times New Roman" w:eastAsia="Times New Roman" w:hAnsi="Times New Roman" w:cs="Times New Roman"/>
          <w:color w:val="000000"/>
          <w:sz w:val="27"/>
          <w:szCs w:val="27"/>
        </w:rPr>
        <w:t>hükmü gereğince Sakarya Adlî Yargı İlk Derece Mahkemesi Adalet Komisyonu Başkanlığında yemin ettirilecektir.</w:t>
      </w: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u w:val="single"/>
        </w:rPr>
        <w:t>LİSTELERİN İLANI:</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Yemin eden bilirkişilerden oluşan liste, </w:t>
      </w:r>
      <w:r w:rsidRPr="008D7196">
        <w:rPr>
          <w:rFonts w:ascii="Times New Roman" w:eastAsia="Times New Roman" w:hAnsi="Times New Roman" w:cs="Times New Roman"/>
          <w:b/>
          <w:bCs/>
          <w:color w:val="000000"/>
          <w:sz w:val="27"/>
          <w:szCs w:val="27"/>
        </w:rPr>
        <w:t>31 Aralık 2017</w:t>
      </w:r>
      <w:r w:rsidRPr="008D7196">
        <w:rPr>
          <w:rFonts w:ascii="Times New Roman" w:eastAsia="Times New Roman" w:hAnsi="Times New Roman" w:cs="Times New Roman"/>
          <w:color w:val="000000"/>
          <w:sz w:val="27"/>
          <w:szCs w:val="27"/>
        </w:rPr>
        <w:t> tarihine kadar Sakarya Adliyesi internet sitesi </w:t>
      </w:r>
      <w:r w:rsidRPr="008D7196">
        <w:rPr>
          <w:rFonts w:ascii="Times New Roman" w:eastAsia="Times New Roman" w:hAnsi="Times New Roman" w:cs="Times New Roman"/>
          <w:b/>
          <w:bCs/>
          <w:color w:val="000000"/>
          <w:sz w:val="27"/>
          <w:szCs w:val="27"/>
        </w:rPr>
        <w:t>www.</w:t>
      </w:r>
      <w:proofErr w:type="spellStart"/>
      <w:r w:rsidRPr="008D7196">
        <w:rPr>
          <w:rFonts w:ascii="Times New Roman" w:eastAsia="Times New Roman" w:hAnsi="Times New Roman" w:cs="Times New Roman"/>
          <w:b/>
          <w:bCs/>
          <w:color w:val="000000"/>
          <w:sz w:val="27"/>
          <w:szCs w:val="27"/>
        </w:rPr>
        <w:t>sakarya</w:t>
      </w:r>
      <w:proofErr w:type="spellEnd"/>
      <w:r w:rsidRPr="008D7196">
        <w:rPr>
          <w:rFonts w:ascii="Times New Roman" w:eastAsia="Times New Roman" w:hAnsi="Times New Roman" w:cs="Times New Roman"/>
          <w:b/>
          <w:bCs/>
          <w:color w:val="000000"/>
          <w:sz w:val="27"/>
          <w:szCs w:val="27"/>
        </w:rPr>
        <w:t>.adalet.gov.tr </w:t>
      </w:r>
      <w:r w:rsidRPr="008D7196">
        <w:rPr>
          <w:rFonts w:ascii="Times New Roman" w:eastAsia="Times New Roman" w:hAnsi="Times New Roman" w:cs="Times New Roman"/>
          <w:color w:val="000000"/>
          <w:sz w:val="27"/>
          <w:szCs w:val="27"/>
        </w:rPr>
        <w:t>adresinde ilan edilerek, bir örneği de Adalet Bakanlığına gönderilecektir.</w:t>
      </w:r>
    </w:p>
    <w:p w:rsidR="008D7196" w:rsidRPr="008D7196" w:rsidRDefault="008D7196" w:rsidP="008D7196">
      <w:pPr>
        <w:spacing w:after="0" w:line="240" w:lineRule="auto"/>
        <w:ind w:firstLine="708"/>
        <w:jc w:val="both"/>
        <w:rPr>
          <w:rFonts w:ascii="Times New Roman" w:eastAsia="Times New Roman" w:hAnsi="Times New Roman" w:cs="Times New Roman"/>
          <w:color w:val="000000"/>
          <w:sz w:val="27"/>
          <w:szCs w:val="27"/>
        </w:rPr>
      </w:pPr>
      <w:r w:rsidRPr="008D7196">
        <w:rPr>
          <w:rFonts w:ascii="Times New Roman" w:eastAsia="Times New Roman" w:hAnsi="Times New Roman" w:cs="Times New Roman"/>
          <w:color w:val="000000"/>
          <w:sz w:val="27"/>
          <w:szCs w:val="27"/>
        </w:rPr>
        <w:t xml:space="preserve">Adlî Yargı Adalet Komisyonu Başkanlığımızdan ilan olunur. </w:t>
      </w:r>
      <w:proofErr w:type="gramStart"/>
      <w:r w:rsidRPr="008D7196">
        <w:rPr>
          <w:rFonts w:ascii="Times New Roman" w:eastAsia="Times New Roman" w:hAnsi="Times New Roman" w:cs="Times New Roman"/>
          <w:color w:val="000000"/>
          <w:sz w:val="27"/>
          <w:szCs w:val="27"/>
        </w:rPr>
        <w:t>02/10/2017</w:t>
      </w:r>
      <w:proofErr w:type="gramEnd"/>
    </w:p>
    <w:p w:rsidR="008D7196" w:rsidRDefault="008D7196" w:rsidP="008D7196">
      <w:pPr>
        <w:spacing w:after="0" w:line="240" w:lineRule="auto"/>
        <w:jc w:val="both"/>
        <w:rPr>
          <w:rFonts w:ascii="Times New Roman" w:eastAsia="Times New Roman" w:hAnsi="Times New Roman" w:cs="Times New Roman"/>
          <w:b/>
          <w:bCs/>
          <w:color w:val="000000"/>
          <w:sz w:val="27"/>
          <w:szCs w:val="27"/>
        </w:rPr>
      </w:pPr>
    </w:p>
    <w:p w:rsidR="008D7196" w:rsidRDefault="008D7196" w:rsidP="008D7196">
      <w:pPr>
        <w:spacing w:after="0" w:line="240" w:lineRule="auto"/>
        <w:jc w:val="both"/>
        <w:rPr>
          <w:rFonts w:ascii="Times New Roman" w:eastAsia="Times New Roman" w:hAnsi="Times New Roman" w:cs="Times New Roman"/>
          <w:b/>
          <w:bCs/>
          <w:color w:val="000000"/>
          <w:sz w:val="27"/>
          <w:szCs w:val="27"/>
        </w:rPr>
      </w:pPr>
    </w:p>
    <w:p w:rsidR="008D7196" w:rsidRPr="008D7196" w:rsidRDefault="008D7196" w:rsidP="008D7196">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 xml:space="preserve">  </w:t>
      </w:r>
      <w:r w:rsidRPr="008D7196">
        <w:rPr>
          <w:rFonts w:ascii="Times New Roman" w:eastAsia="Times New Roman" w:hAnsi="Times New Roman" w:cs="Times New Roman"/>
          <w:b/>
          <w:bCs/>
          <w:color w:val="000000"/>
          <w:sz w:val="27"/>
          <w:szCs w:val="27"/>
        </w:rPr>
        <w:t> Mehmet Sertaç KESLER               Lütfi DURSUN                    Hakan İSKENDEROĞLU</w:t>
      </w:r>
    </w:p>
    <w:p w:rsidR="008D7196" w:rsidRPr="008D7196" w:rsidRDefault="008D7196" w:rsidP="008D7196">
      <w:pPr>
        <w:spacing w:after="0" w:line="240" w:lineRule="auto"/>
        <w:rPr>
          <w:rFonts w:ascii="Times New Roman" w:eastAsia="Times New Roman" w:hAnsi="Times New Roman" w:cs="Times New Roman"/>
          <w:color w:val="000000"/>
          <w:sz w:val="27"/>
          <w:szCs w:val="27"/>
        </w:rPr>
      </w:pPr>
      <w:r w:rsidRPr="008D7196">
        <w:rPr>
          <w:rFonts w:ascii="Times New Roman" w:eastAsia="Times New Roman" w:hAnsi="Times New Roman" w:cs="Times New Roman"/>
          <w:b/>
          <w:bCs/>
          <w:color w:val="000000"/>
          <w:sz w:val="27"/>
          <w:szCs w:val="27"/>
        </w:rPr>
        <w:t>            BAŞKAN-27</w:t>
      </w:r>
      <w:r>
        <w:rPr>
          <w:rFonts w:ascii="Times New Roman" w:eastAsia="Times New Roman" w:hAnsi="Times New Roman" w:cs="Times New Roman"/>
          <w:b/>
          <w:bCs/>
          <w:color w:val="000000"/>
          <w:sz w:val="27"/>
          <w:szCs w:val="27"/>
        </w:rPr>
        <w:t>683                        </w:t>
      </w:r>
      <w:r w:rsidRPr="008D7196">
        <w:rPr>
          <w:rFonts w:ascii="Times New Roman" w:eastAsia="Times New Roman" w:hAnsi="Times New Roman" w:cs="Times New Roman"/>
          <w:b/>
          <w:bCs/>
          <w:color w:val="000000"/>
          <w:sz w:val="27"/>
          <w:szCs w:val="27"/>
        </w:rPr>
        <w:t> ÜYE-38214                           </w:t>
      </w:r>
      <w:r>
        <w:rPr>
          <w:rFonts w:ascii="Times New Roman" w:eastAsia="Times New Roman" w:hAnsi="Times New Roman" w:cs="Times New Roman"/>
          <w:b/>
          <w:bCs/>
          <w:color w:val="000000"/>
          <w:sz w:val="27"/>
          <w:szCs w:val="27"/>
        </w:rPr>
        <w:t xml:space="preserve">       </w:t>
      </w:r>
      <w:r w:rsidRPr="008D7196">
        <w:rPr>
          <w:rFonts w:ascii="Times New Roman" w:eastAsia="Times New Roman" w:hAnsi="Times New Roman" w:cs="Times New Roman"/>
          <w:b/>
          <w:bCs/>
          <w:color w:val="000000"/>
          <w:sz w:val="27"/>
          <w:szCs w:val="27"/>
        </w:rPr>
        <w:t>ÜYE-36035</w:t>
      </w:r>
    </w:p>
    <w:p w:rsidR="00C71515" w:rsidRDefault="00C71515"/>
    <w:sectPr w:rsidR="00C71515" w:rsidSect="008D7196">
      <w:pgSz w:w="11906" w:h="16838"/>
      <w:pgMar w:top="1417" w:right="282"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D7196"/>
    <w:rsid w:val="008D7196"/>
    <w:rsid w:val="00C715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99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2017-10-11T07:54:00Z</dcterms:created>
  <dcterms:modified xsi:type="dcterms:W3CDTF">2017-10-11T07:57:00Z</dcterms:modified>
</cp:coreProperties>
</file>